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1B7BE7" w14:textId="77777777" w:rsidR="00C64B39" w:rsidRPr="00A26895" w:rsidRDefault="00C64B39" w:rsidP="00306D09">
      <w:pPr>
        <w:rPr>
          <w:rFonts w:ascii="Arial" w:hAnsi="Arial" w:cs="Arial"/>
        </w:rPr>
      </w:pPr>
    </w:p>
    <w:p w14:paraId="0A1B7BE8" w14:textId="3B7C1485" w:rsidR="00C64B39" w:rsidRPr="00264615" w:rsidRDefault="00C64B39" w:rsidP="00A26895">
      <w:pPr>
        <w:jc w:val="both"/>
        <w:rPr>
          <w:rFonts w:ascii="Open Sans" w:hAnsi="Open Sans" w:cs="Open Sans"/>
          <w:i/>
          <w:color w:val="FF0000"/>
          <w:szCs w:val="24"/>
        </w:rPr>
      </w:pPr>
      <w:r w:rsidRPr="00264615">
        <w:rPr>
          <w:rFonts w:ascii="Open Sans" w:hAnsi="Open Sans" w:cs="Open Sans"/>
          <w:szCs w:val="24"/>
          <w:u w:val="single"/>
        </w:rPr>
        <w:t>For the Attention of</w:t>
      </w:r>
      <w:r w:rsidR="00493B1C" w:rsidRPr="00264615">
        <w:rPr>
          <w:rFonts w:ascii="Open Sans" w:hAnsi="Open Sans" w:cs="Open Sans"/>
          <w:szCs w:val="24"/>
          <w:u w:val="single"/>
        </w:rPr>
        <w:t>: Caroline Pulley</w:t>
      </w:r>
      <w:r w:rsidR="00264615" w:rsidRPr="00264615">
        <w:rPr>
          <w:rFonts w:ascii="Open Sans" w:hAnsi="Open Sans" w:cs="Open Sans"/>
          <w:szCs w:val="24"/>
          <w:u w:val="single"/>
        </w:rPr>
        <w:t xml:space="preserve"> – Case Officer</w:t>
      </w:r>
    </w:p>
    <w:p w14:paraId="0A1B7BE9" w14:textId="77777777" w:rsidR="00C64B39" w:rsidRPr="00264615" w:rsidRDefault="00493B1C" w:rsidP="00A26895">
      <w:pPr>
        <w:rPr>
          <w:rFonts w:ascii="Open Sans" w:hAnsi="Open Sans" w:cs="Open Sans"/>
        </w:rPr>
      </w:pPr>
      <w:r w:rsidRPr="00264615">
        <w:rPr>
          <w:rFonts w:ascii="Open Sans" w:hAnsi="Open Sans" w:cs="Open Sans"/>
        </w:rPr>
        <w:t>Merthyr Tydfil County Borough Council</w:t>
      </w:r>
    </w:p>
    <w:p w14:paraId="0A1B7BEA" w14:textId="77777777" w:rsidR="00C64B39" w:rsidRPr="00264615" w:rsidRDefault="00C64B39" w:rsidP="00A26895">
      <w:pPr>
        <w:jc w:val="both"/>
        <w:rPr>
          <w:rFonts w:ascii="Open Sans" w:hAnsi="Open Sans" w:cs="Open Sans"/>
          <w:color w:val="FF0000"/>
          <w:szCs w:val="24"/>
        </w:rPr>
      </w:pPr>
    </w:p>
    <w:p w14:paraId="0A1B7BEB" w14:textId="77777777" w:rsidR="00C64B39" w:rsidRPr="00264615" w:rsidRDefault="00C64B39" w:rsidP="00A26895">
      <w:pPr>
        <w:jc w:val="both"/>
        <w:rPr>
          <w:rFonts w:ascii="Open Sans" w:hAnsi="Open Sans" w:cs="Open Sans"/>
          <w:b/>
          <w:szCs w:val="24"/>
        </w:rPr>
      </w:pPr>
      <w:r w:rsidRPr="00264615">
        <w:rPr>
          <w:rFonts w:ascii="Open Sans" w:hAnsi="Open Sans" w:cs="Open Sans"/>
          <w:b/>
          <w:szCs w:val="24"/>
        </w:rPr>
        <w:t xml:space="preserve">[By Email: </w:t>
      </w:r>
      <w:r w:rsidR="00493B1C" w:rsidRPr="00264615">
        <w:rPr>
          <w:rFonts w:ascii="Open Sans" w:hAnsi="Open Sans" w:cs="Open Sans"/>
          <w:b/>
          <w:szCs w:val="24"/>
        </w:rPr>
        <w:t>planning@merthyr.gov.uk</w:t>
      </w:r>
      <w:r w:rsidRPr="00264615">
        <w:rPr>
          <w:rFonts w:ascii="Open Sans" w:hAnsi="Open Sans" w:cs="Open Sans"/>
          <w:b/>
          <w:szCs w:val="24"/>
        </w:rPr>
        <w:t xml:space="preserve">] </w:t>
      </w:r>
    </w:p>
    <w:p w14:paraId="0A1B7BEC" w14:textId="77777777" w:rsidR="00493B1C" w:rsidRPr="00264615" w:rsidRDefault="00493B1C" w:rsidP="00A26895">
      <w:pPr>
        <w:jc w:val="both"/>
        <w:rPr>
          <w:rFonts w:ascii="Open Sans" w:hAnsi="Open Sans" w:cs="Open Sans"/>
          <w:szCs w:val="24"/>
        </w:rPr>
      </w:pPr>
    </w:p>
    <w:p w14:paraId="0A1B7BED" w14:textId="68B43FAE" w:rsidR="00C64B39" w:rsidRPr="00264615" w:rsidRDefault="00264615" w:rsidP="00A26895">
      <w:pPr>
        <w:jc w:val="both"/>
        <w:rPr>
          <w:rFonts w:ascii="Open Sans" w:hAnsi="Open Sans" w:cs="Open Sans"/>
          <w:szCs w:val="24"/>
        </w:rPr>
      </w:pPr>
      <w:r w:rsidRPr="00264615">
        <w:rPr>
          <w:rFonts w:ascii="Open Sans" w:hAnsi="Open Sans" w:cs="Open Sans"/>
          <w:szCs w:val="24"/>
        </w:rPr>
        <w:t>21</w:t>
      </w:r>
      <w:r w:rsidRPr="00264615">
        <w:rPr>
          <w:rFonts w:ascii="Open Sans" w:hAnsi="Open Sans" w:cs="Open Sans"/>
          <w:szCs w:val="24"/>
          <w:vertAlign w:val="superscript"/>
        </w:rPr>
        <w:t>st</w:t>
      </w:r>
      <w:r w:rsidRPr="00264615">
        <w:rPr>
          <w:rFonts w:ascii="Open Sans" w:hAnsi="Open Sans" w:cs="Open Sans"/>
          <w:szCs w:val="24"/>
        </w:rPr>
        <w:t xml:space="preserve"> February 2022</w:t>
      </w:r>
    </w:p>
    <w:p w14:paraId="0A1B7BEE" w14:textId="77777777" w:rsidR="00C64B39" w:rsidRPr="00264615" w:rsidRDefault="00C64B39" w:rsidP="00A26895">
      <w:pPr>
        <w:jc w:val="both"/>
        <w:rPr>
          <w:rFonts w:ascii="Open Sans" w:hAnsi="Open Sans" w:cs="Open Sans"/>
          <w:szCs w:val="24"/>
        </w:rPr>
      </w:pPr>
      <w:r w:rsidRPr="00264615">
        <w:rPr>
          <w:rFonts w:ascii="Open Sans" w:hAnsi="Open Sans" w:cs="Open Sans"/>
          <w:szCs w:val="24"/>
        </w:rPr>
        <w:t xml:space="preserve"> </w:t>
      </w:r>
    </w:p>
    <w:p w14:paraId="0A1B7BEF" w14:textId="04CB3D08" w:rsidR="00C64B39" w:rsidRPr="00264615" w:rsidRDefault="0017138D" w:rsidP="00A26895">
      <w:pPr>
        <w:jc w:val="both"/>
        <w:rPr>
          <w:rFonts w:ascii="Open Sans" w:hAnsi="Open Sans" w:cs="Open Sans"/>
          <w:szCs w:val="24"/>
        </w:rPr>
      </w:pPr>
      <w:r w:rsidRPr="00264615">
        <w:rPr>
          <w:rFonts w:ascii="Open Sans" w:hAnsi="Open Sans" w:cs="Open Sans"/>
          <w:szCs w:val="24"/>
        </w:rPr>
        <w:t xml:space="preserve">Dear </w:t>
      </w:r>
      <w:r w:rsidR="00264615" w:rsidRPr="00264615">
        <w:rPr>
          <w:rFonts w:ascii="Open Sans" w:hAnsi="Open Sans" w:cs="Open Sans"/>
          <w:szCs w:val="24"/>
        </w:rPr>
        <w:t xml:space="preserve">Ms </w:t>
      </w:r>
      <w:r w:rsidR="00493B1C" w:rsidRPr="00264615">
        <w:rPr>
          <w:rFonts w:ascii="Open Sans" w:hAnsi="Open Sans" w:cs="Open Sans"/>
          <w:szCs w:val="24"/>
        </w:rPr>
        <w:t>Pulley</w:t>
      </w:r>
    </w:p>
    <w:p w14:paraId="0A1B7BF0" w14:textId="77777777" w:rsidR="00C64B39" w:rsidRPr="00264615" w:rsidRDefault="00C64B39" w:rsidP="00A26895">
      <w:pPr>
        <w:jc w:val="both"/>
        <w:rPr>
          <w:rFonts w:ascii="Open Sans" w:hAnsi="Open Sans" w:cs="Open Sans"/>
          <w:szCs w:val="24"/>
        </w:rPr>
      </w:pPr>
    </w:p>
    <w:p w14:paraId="0A1B7BF1" w14:textId="40AC302B" w:rsidR="00C64B39" w:rsidRPr="00264615" w:rsidRDefault="00C64B39" w:rsidP="00A26895">
      <w:pPr>
        <w:jc w:val="both"/>
        <w:rPr>
          <w:rFonts w:ascii="Open Sans" w:hAnsi="Open Sans" w:cs="Open Sans"/>
          <w:i/>
          <w:color w:val="FF0000"/>
          <w:szCs w:val="24"/>
        </w:rPr>
      </w:pPr>
      <w:r w:rsidRPr="00264615">
        <w:rPr>
          <w:rFonts w:ascii="Open Sans" w:hAnsi="Open Sans" w:cs="Open Sans"/>
          <w:b/>
          <w:szCs w:val="24"/>
          <w:u w:val="single"/>
        </w:rPr>
        <w:t>PLANNING APPLICATION</w:t>
      </w:r>
      <w:r w:rsidR="00264615" w:rsidRPr="00264615">
        <w:rPr>
          <w:rFonts w:ascii="Open Sans" w:hAnsi="Open Sans" w:cs="Open Sans"/>
          <w:b/>
          <w:szCs w:val="24"/>
          <w:u w:val="single"/>
        </w:rPr>
        <w:t xml:space="preserve">: </w:t>
      </w:r>
      <w:r w:rsidR="00493B1C" w:rsidRPr="00264615">
        <w:rPr>
          <w:rFonts w:ascii="Open Sans" w:hAnsi="Open Sans" w:cs="Open Sans"/>
          <w:b/>
          <w:szCs w:val="24"/>
          <w:u w:val="single"/>
        </w:rPr>
        <w:t>P/22/0036</w:t>
      </w:r>
    </w:p>
    <w:p w14:paraId="0A1B7BF2" w14:textId="77777777" w:rsidR="00C64B39" w:rsidRPr="00264615" w:rsidRDefault="00C64B39" w:rsidP="00A26895">
      <w:pPr>
        <w:jc w:val="both"/>
        <w:rPr>
          <w:rFonts w:ascii="Open Sans" w:hAnsi="Open Sans" w:cs="Open Sans"/>
          <w:b/>
          <w:szCs w:val="24"/>
        </w:rPr>
      </w:pPr>
    </w:p>
    <w:p w14:paraId="0A1B7BF3" w14:textId="77777777" w:rsidR="00C64B39" w:rsidRPr="00264615" w:rsidRDefault="00493B1C" w:rsidP="00A26895">
      <w:pPr>
        <w:jc w:val="both"/>
        <w:rPr>
          <w:rFonts w:ascii="Open Sans" w:hAnsi="Open Sans" w:cs="Open Sans"/>
          <w:b/>
          <w:szCs w:val="24"/>
        </w:rPr>
      </w:pPr>
      <w:r w:rsidRPr="00264615">
        <w:rPr>
          <w:rFonts w:ascii="Open Sans" w:hAnsi="Open Sans" w:cs="Open Sans"/>
          <w:b/>
          <w:szCs w:val="24"/>
        </w:rPr>
        <w:t>Conversion and extension of existing garage/outbuilding into holiday accommodation unit; 148 Corner Houses, Heolgerrig, Merthyr Tydfil</w:t>
      </w:r>
    </w:p>
    <w:p w14:paraId="0A1B7BF4" w14:textId="77777777" w:rsidR="00C64B39" w:rsidRPr="00264615" w:rsidRDefault="00C64B39" w:rsidP="00A26895">
      <w:pPr>
        <w:jc w:val="both"/>
        <w:rPr>
          <w:rFonts w:ascii="Open Sans" w:hAnsi="Open Sans" w:cs="Open Sans"/>
          <w:b/>
          <w:szCs w:val="24"/>
          <w:u w:val="single"/>
        </w:rPr>
      </w:pPr>
    </w:p>
    <w:p w14:paraId="0A1B7BF5" w14:textId="3EFFC74D" w:rsidR="00C64B39" w:rsidRPr="00264615" w:rsidRDefault="00A01844" w:rsidP="00A26895">
      <w:pPr>
        <w:jc w:val="both"/>
        <w:rPr>
          <w:rFonts w:ascii="Open Sans" w:hAnsi="Open Sans" w:cs="Open Sans"/>
          <w:szCs w:val="24"/>
        </w:rPr>
      </w:pPr>
      <w:r w:rsidRPr="00264615">
        <w:rPr>
          <w:rFonts w:ascii="Open Sans" w:hAnsi="Open Sans" w:cs="Open Sans"/>
          <w:szCs w:val="24"/>
        </w:rPr>
        <w:t>Thank y</w:t>
      </w:r>
      <w:r w:rsidR="00264615" w:rsidRPr="00264615">
        <w:rPr>
          <w:rFonts w:ascii="Open Sans" w:hAnsi="Open Sans" w:cs="Open Sans"/>
          <w:szCs w:val="24"/>
        </w:rPr>
        <w:t xml:space="preserve">ou for your consultation notification </w:t>
      </w:r>
      <w:r w:rsidRPr="00264615">
        <w:rPr>
          <w:rFonts w:ascii="Open Sans" w:hAnsi="Open Sans" w:cs="Open Sans"/>
          <w:szCs w:val="24"/>
        </w:rPr>
        <w:t xml:space="preserve">of </w:t>
      </w:r>
      <w:r w:rsidR="00CA3517" w:rsidRPr="00264615">
        <w:rPr>
          <w:rFonts w:ascii="Open Sans" w:hAnsi="Open Sans" w:cs="Open Sans"/>
          <w:szCs w:val="24"/>
        </w:rPr>
        <w:t>17 February 2022</w:t>
      </w:r>
      <w:r w:rsidR="00C01F66" w:rsidRPr="00264615">
        <w:rPr>
          <w:rFonts w:ascii="Open Sans" w:hAnsi="Open Sans" w:cs="Open Sans"/>
          <w:szCs w:val="24"/>
        </w:rPr>
        <w:t xml:space="preserve"> </w:t>
      </w:r>
      <w:r w:rsidR="00C64B39" w:rsidRPr="00264615">
        <w:rPr>
          <w:rFonts w:ascii="Open Sans" w:hAnsi="Open Sans" w:cs="Open Sans"/>
          <w:szCs w:val="24"/>
        </w:rPr>
        <w:t>seeking the views of The Coal Authority on the above planning application.</w:t>
      </w:r>
    </w:p>
    <w:p w14:paraId="0A1B7BF6" w14:textId="77777777" w:rsidR="00C64B39" w:rsidRPr="00264615" w:rsidRDefault="00C64B39" w:rsidP="00306D09">
      <w:pPr>
        <w:jc w:val="both"/>
        <w:rPr>
          <w:rFonts w:ascii="Open Sans" w:hAnsi="Open Sans" w:cs="Open Sans"/>
        </w:rPr>
      </w:pPr>
    </w:p>
    <w:p w14:paraId="0A1B7BF7" w14:textId="77777777" w:rsidR="00C64B39" w:rsidRPr="00264615" w:rsidRDefault="00C64B39" w:rsidP="00B66389">
      <w:pPr>
        <w:jc w:val="both"/>
        <w:rPr>
          <w:rFonts w:ascii="Open Sans" w:hAnsi="Open Sans" w:cs="Open Sans"/>
          <w:szCs w:val="24"/>
        </w:rPr>
      </w:pPr>
      <w:r w:rsidRPr="00264615">
        <w:rPr>
          <w:rFonts w:ascii="Open Sans" w:hAnsi="Open Sans" w:cs="Open Sans"/>
          <w:szCs w:val="24"/>
        </w:rPr>
        <w:t xml:space="preserve">The Coal Authority is a non-departmental public body sponsored by the </w:t>
      </w:r>
      <w:r w:rsidR="00522FFD" w:rsidRPr="00264615">
        <w:rPr>
          <w:rFonts w:ascii="Open Sans" w:hAnsi="Open Sans" w:cs="Open Sans"/>
          <w:szCs w:val="24"/>
        </w:rPr>
        <w:t>Department of Business, Energy &amp; Industrial Strategy</w:t>
      </w:r>
      <w:r w:rsidRPr="00264615">
        <w:rPr>
          <w:rFonts w:ascii="Open Sans" w:hAnsi="Open Sans" w:cs="Open Sans"/>
          <w:szCs w:val="24"/>
        </w:rPr>
        <w:t>.  As a statutory consultee, The Coal Authority has a duty to respond to planning applications and development plans in order to protect the public and the environment in mining areas.</w:t>
      </w:r>
    </w:p>
    <w:p w14:paraId="0A1B7BF8" w14:textId="77777777" w:rsidR="00C64B39" w:rsidRPr="00264615" w:rsidRDefault="00C64B39" w:rsidP="00306D09">
      <w:pPr>
        <w:jc w:val="both"/>
        <w:rPr>
          <w:rFonts w:ascii="Open Sans" w:hAnsi="Open Sans" w:cs="Open Sans"/>
        </w:rPr>
      </w:pPr>
    </w:p>
    <w:p w14:paraId="5603EB2F" w14:textId="77777777" w:rsidR="00264615" w:rsidRPr="00264615" w:rsidRDefault="00264615" w:rsidP="00264615">
      <w:pPr>
        <w:jc w:val="both"/>
        <w:rPr>
          <w:rFonts w:ascii="Open Sans" w:hAnsi="Open Sans" w:cs="Open Sans"/>
          <w:b/>
          <w:szCs w:val="24"/>
          <w:u w:val="single"/>
          <w:shd w:val="clear" w:color="auto" w:fill="FFFF00"/>
        </w:rPr>
      </w:pPr>
      <w:r w:rsidRPr="00264615">
        <w:rPr>
          <w:rFonts w:ascii="Open Sans" w:hAnsi="Open Sans" w:cs="Open Sans"/>
          <w:szCs w:val="24"/>
          <w:u w:val="single"/>
        </w:rPr>
        <w:t xml:space="preserve">The Coal Authority Response: </w:t>
      </w:r>
      <w:r w:rsidRPr="00264615">
        <w:rPr>
          <w:rFonts w:ascii="Open Sans" w:hAnsi="Open Sans" w:cs="Open Sans"/>
          <w:b/>
          <w:szCs w:val="24"/>
          <w:u w:val="single"/>
        </w:rPr>
        <w:t>Material Consideration</w:t>
      </w:r>
      <w:r w:rsidRPr="00264615">
        <w:rPr>
          <w:rFonts w:ascii="Open Sans" w:hAnsi="Open Sans" w:cs="Open Sans"/>
          <w:szCs w:val="24"/>
          <w:u w:val="single"/>
        </w:rPr>
        <w:t xml:space="preserve"> </w:t>
      </w:r>
    </w:p>
    <w:p w14:paraId="6F6258E4" w14:textId="77777777" w:rsidR="00264615" w:rsidRPr="00264615" w:rsidRDefault="00264615" w:rsidP="00264615">
      <w:pPr>
        <w:jc w:val="both"/>
        <w:rPr>
          <w:rFonts w:ascii="Open Sans" w:hAnsi="Open Sans" w:cs="Open Sans"/>
          <w:b/>
          <w:szCs w:val="24"/>
          <w:u w:val="single"/>
        </w:rPr>
      </w:pPr>
    </w:p>
    <w:p w14:paraId="30B97323" w14:textId="470F9457" w:rsidR="00264615" w:rsidRDefault="00264615" w:rsidP="00264615">
      <w:pPr>
        <w:jc w:val="both"/>
        <w:rPr>
          <w:rFonts w:ascii="Open Sans" w:hAnsi="Open Sans" w:cs="Open Sans"/>
          <w:iCs/>
          <w:shd w:val="clear" w:color="auto" w:fill="FFFF00"/>
        </w:rPr>
      </w:pPr>
      <w:r w:rsidRPr="00264615">
        <w:rPr>
          <w:rFonts w:ascii="Open Sans" w:hAnsi="Open Sans" w:cs="Open Sans"/>
          <w:szCs w:val="24"/>
        </w:rPr>
        <w:t xml:space="preserve">I have reviewed the site location plans and the proposals and supporting information available to view on the LPA website and can confirm that part of the site </w:t>
      </w:r>
      <w:r w:rsidRPr="00264615">
        <w:rPr>
          <w:rFonts w:ascii="Open Sans" w:hAnsi="Open Sans" w:cs="Open Sans"/>
          <w:iCs/>
        </w:rPr>
        <w:t xml:space="preserve">falls within the defined Development High Risk Area. </w:t>
      </w:r>
    </w:p>
    <w:p w14:paraId="3BBAA7E5" w14:textId="77777777" w:rsidR="00264615" w:rsidRPr="00264615" w:rsidRDefault="00264615" w:rsidP="00264615">
      <w:pPr>
        <w:jc w:val="both"/>
        <w:rPr>
          <w:rFonts w:ascii="Open Sans" w:hAnsi="Open Sans" w:cs="Open Sans"/>
          <w:iCs/>
          <w:shd w:val="clear" w:color="auto" w:fill="FFFF00"/>
        </w:rPr>
      </w:pPr>
    </w:p>
    <w:p w14:paraId="7B103786" w14:textId="7AD2C1EA" w:rsidR="00264615" w:rsidRDefault="00264615" w:rsidP="00264615">
      <w:pPr>
        <w:rPr>
          <w:rFonts w:ascii="Open Sans" w:hAnsi="Open Sans" w:cs="Open Sans"/>
        </w:rPr>
      </w:pPr>
      <w:r>
        <w:rPr>
          <w:rFonts w:ascii="Open Sans" w:hAnsi="Open Sans" w:cs="Open Sans"/>
        </w:rPr>
        <w:t xml:space="preserve">The Coal Authority records </w:t>
      </w:r>
      <w:r w:rsidRPr="005E6682">
        <w:rPr>
          <w:rFonts w:ascii="Open Sans" w:hAnsi="Open Sans" w:cs="Open Sans"/>
        </w:rPr>
        <w:t xml:space="preserve">indicate that a coal outcrop runs through </w:t>
      </w:r>
      <w:r>
        <w:rPr>
          <w:rFonts w:ascii="Open Sans" w:hAnsi="Open Sans" w:cs="Open Sans"/>
        </w:rPr>
        <w:t xml:space="preserve">the Western part of </w:t>
      </w:r>
      <w:r w:rsidRPr="005E6682">
        <w:rPr>
          <w:rFonts w:ascii="Open Sans" w:hAnsi="Open Sans" w:cs="Open Sans"/>
        </w:rPr>
        <w:t xml:space="preserve">the site and this may have been subject to unrecorded workings at shallow depth.  If workings are present within the outcrop these may pose a potential risk to surface stability and public safety.  </w:t>
      </w:r>
    </w:p>
    <w:p w14:paraId="6EB27AD8" w14:textId="5F48506A" w:rsidR="00264615" w:rsidRPr="00264615" w:rsidRDefault="00264615" w:rsidP="00264615">
      <w:pPr>
        <w:rPr>
          <w:rFonts w:ascii="Open Sans" w:hAnsi="Open Sans" w:cs="Open Sans"/>
        </w:rPr>
      </w:pPr>
      <w:r w:rsidRPr="00264615">
        <w:rPr>
          <w:rFonts w:ascii="Open Sans" w:hAnsi="Open Sans" w:cs="Open Sans"/>
          <w:iCs/>
        </w:rPr>
        <w:lastRenderedPageBreak/>
        <w:t>However, the part of the site where the development is proposed lies outside of the de</w:t>
      </w:r>
      <w:r>
        <w:rPr>
          <w:rFonts w:ascii="Open Sans" w:hAnsi="Open Sans" w:cs="Open Sans"/>
          <w:iCs/>
        </w:rPr>
        <w:t xml:space="preserve">fined High Risk Area. </w:t>
      </w:r>
      <w:r w:rsidRPr="00264615">
        <w:rPr>
          <w:rFonts w:ascii="Open Sans" w:hAnsi="Open Sans" w:cs="Open Sans"/>
          <w:iCs/>
        </w:rPr>
        <w:t xml:space="preserve">Therefore we do not consider that a Coal Mining Risk Assessment is necessary to support this proposal and we </w:t>
      </w:r>
      <w:r w:rsidRPr="00264615">
        <w:rPr>
          <w:rFonts w:ascii="Open Sans" w:hAnsi="Open Sans" w:cs="Open Sans"/>
          <w:b/>
          <w:iCs/>
        </w:rPr>
        <w:t>do not object</w:t>
      </w:r>
      <w:r w:rsidRPr="00264615">
        <w:rPr>
          <w:rFonts w:ascii="Open Sans" w:hAnsi="Open Sans" w:cs="Open Sans"/>
          <w:iCs/>
        </w:rPr>
        <w:t xml:space="preserve"> to this planning application.</w:t>
      </w:r>
    </w:p>
    <w:p w14:paraId="501FA415" w14:textId="77777777" w:rsidR="00264615" w:rsidRPr="00264615" w:rsidRDefault="00264615" w:rsidP="00264615">
      <w:pPr>
        <w:jc w:val="both"/>
        <w:rPr>
          <w:rFonts w:ascii="Open Sans" w:hAnsi="Open Sans" w:cs="Open Sans"/>
          <w:iCs/>
        </w:rPr>
      </w:pPr>
    </w:p>
    <w:p w14:paraId="68E69DF5" w14:textId="77777777" w:rsidR="00264615" w:rsidRPr="00264615" w:rsidRDefault="00264615" w:rsidP="00264615">
      <w:pPr>
        <w:jc w:val="both"/>
        <w:rPr>
          <w:rFonts w:ascii="Open Sans" w:hAnsi="Open Sans" w:cs="Open Sans"/>
          <w:iCs/>
        </w:rPr>
      </w:pPr>
      <w:r w:rsidRPr="00264615">
        <w:rPr>
          <w:rFonts w:ascii="Open Sans" w:hAnsi="Open Sans" w:cs="Open Sans"/>
          <w:iCs/>
        </w:rPr>
        <w:t>However as the site lies within an area where coal mining activity has taken place it is requested that the following wording is included as an Informative Note on any planning permission granted:</w:t>
      </w:r>
    </w:p>
    <w:p w14:paraId="7246A228" w14:textId="77777777" w:rsidR="00264615" w:rsidRPr="00264615" w:rsidRDefault="00264615" w:rsidP="00264615">
      <w:pPr>
        <w:jc w:val="both"/>
        <w:rPr>
          <w:rFonts w:ascii="Open Sans" w:hAnsi="Open Sans" w:cs="Open Sans"/>
          <w:iCs/>
        </w:rPr>
      </w:pPr>
    </w:p>
    <w:p w14:paraId="1AC7D6CA" w14:textId="77777777" w:rsidR="00264615" w:rsidRPr="00264615" w:rsidRDefault="00264615" w:rsidP="00264615">
      <w:pPr>
        <w:pBdr>
          <w:top w:val="single" w:sz="4" w:space="1" w:color="auto"/>
          <w:left w:val="single" w:sz="4" w:space="4" w:color="auto"/>
          <w:bottom w:val="single" w:sz="4" w:space="1" w:color="auto"/>
          <w:right w:val="single" w:sz="4" w:space="4" w:color="auto"/>
        </w:pBdr>
        <w:jc w:val="both"/>
        <w:rPr>
          <w:rFonts w:ascii="Open Sans" w:hAnsi="Open Sans" w:cs="Open Sans"/>
          <w:b/>
          <w:i/>
          <w:szCs w:val="24"/>
        </w:rPr>
      </w:pPr>
    </w:p>
    <w:p w14:paraId="7F87B967" w14:textId="77777777" w:rsidR="00264615" w:rsidRPr="00264615" w:rsidRDefault="00264615" w:rsidP="00264615">
      <w:pPr>
        <w:pBdr>
          <w:top w:val="single" w:sz="4" w:space="1" w:color="auto"/>
          <w:left w:val="single" w:sz="4" w:space="4" w:color="auto"/>
          <w:bottom w:val="single" w:sz="4" w:space="1" w:color="auto"/>
          <w:right w:val="single" w:sz="4" w:space="4" w:color="auto"/>
        </w:pBdr>
        <w:jc w:val="both"/>
        <w:rPr>
          <w:rFonts w:ascii="Open Sans" w:hAnsi="Open Sans" w:cs="Open Sans"/>
          <w:b/>
          <w:i/>
          <w:szCs w:val="24"/>
        </w:rPr>
      </w:pPr>
      <w:r w:rsidRPr="00264615">
        <w:rPr>
          <w:rFonts w:ascii="Open Sans" w:hAnsi="Open Sans" w:cs="Open Sans"/>
          <w:b/>
          <w:i/>
          <w:szCs w:val="24"/>
        </w:rPr>
        <w:t>The proposed development lies within a coal mining area which may contain unrecorded coal mining related hazards.  If any coal mining feature is encountered during development, this should be reported immediately to the Coal Authority on 0345 762 6848.</w:t>
      </w:r>
    </w:p>
    <w:p w14:paraId="14E0A333" w14:textId="77777777" w:rsidR="00264615" w:rsidRPr="00264615" w:rsidRDefault="00264615" w:rsidP="00264615">
      <w:pPr>
        <w:pBdr>
          <w:top w:val="single" w:sz="4" w:space="1" w:color="auto"/>
          <w:left w:val="single" w:sz="4" w:space="4" w:color="auto"/>
          <w:bottom w:val="single" w:sz="4" w:space="1" w:color="auto"/>
          <w:right w:val="single" w:sz="4" w:space="4" w:color="auto"/>
        </w:pBdr>
        <w:jc w:val="both"/>
        <w:rPr>
          <w:rFonts w:ascii="Open Sans" w:hAnsi="Open Sans" w:cs="Open Sans"/>
          <w:b/>
          <w:i/>
          <w:szCs w:val="24"/>
        </w:rPr>
      </w:pPr>
    </w:p>
    <w:p w14:paraId="08E19BE5" w14:textId="77777777" w:rsidR="00264615" w:rsidRPr="00264615" w:rsidRDefault="00264615" w:rsidP="00264615">
      <w:pPr>
        <w:pBdr>
          <w:top w:val="single" w:sz="4" w:space="1" w:color="auto"/>
          <w:left w:val="single" w:sz="4" w:space="4" w:color="auto"/>
          <w:bottom w:val="single" w:sz="4" w:space="1" w:color="auto"/>
          <w:right w:val="single" w:sz="4" w:space="4" w:color="auto"/>
        </w:pBdr>
        <w:jc w:val="both"/>
        <w:rPr>
          <w:rFonts w:ascii="Open Sans" w:hAnsi="Open Sans" w:cs="Open Sans"/>
          <w:b/>
          <w:i/>
          <w:szCs w:val="24"/>
        </w:rPr>
      </w:pPr>
      <w:r w:rsidRPr="00264615">
        <w:rPr>
          <w:rFonts w:ascii="Open Sans" w:hAnsi="Open Sans" w:cs="Open Sans"/>
          <w:b/>
          <w:i/>
          <w:szCs w:val="24"/>
        </w:rPr>
        <w:t>Further information is also available on the Coal Authority website at:</w:t>
      </w:r>
    </w:p>
    <w:p w14:paraId="522654CA" w14:textId="77777777" w:rsidR="00264615" w:rsidRPr="00264615" w:rsidRDefault="00264615" w:rsidP="00264615">
      <w:pPr>
        <w:pBdr>
          <w:top w:val="single" w:sz="4" w:space="1" w:color="auto"/>
          <w:left w:val="single" w:sz="4" w:space="4" w:color="auto"/>
          <w:bottom w:val="single" w:sz="4" w:space="1" w:color="auto"/>
          <w:right w:val="single" w:sz="4" w:space="4" w:color="auto"/>
        </w:pBdr>
        <w:jc w:val="both"/>
        <w:rPr>
          <w:rFonts w:ascii="Open Sans" w:hAnsi="Open Sans" w:cs="Open Sans"/>
          <w:b/>
          <w:i/>
          <w:szCs w:val="24"/>
        </w:rPr>
      </w:pPr>
      <w:hyperlink r:id="rId7" w:history="1">
        <w:r w:rsidRPr="00264615">
          <w:rPr>
            <w:rStyle w:val="Hyperlink"/>
            <w:rFonts w:ascii="Open Sans" w:hAnsi="Open Sans" w:cs="Open Sans"/>
            <w:b/>
            <w:i/>
            <w:szCs w:val="24"/>
            <w:lang w:val="en-US"/>
          </w:rPr>
          <w:t>www.gov.uk/coalauthority</w:t>
        </w:r>
      </w:hyperlink>
    </w:p>
    <w:p w14:paraId="238FB6DB" w14:textId="77777777" w:rsidR="00264615" w:rsidRPr="00264615" w:rsidRDefault="00264615" w:rsidP="00264615">
      <w:pPr>
        <w:pBdr>
          <w:top w:val="single" w:sz="4" w:space="1" w:color="auto"/>
          <w:left w:val="single" w:sz="4" w:space="4" w:color="auto"/>
          <w:bottom w:val="single" w:sz="4" w:space="1" w:color="auto"/>
          <w:right w:val="single" w:sz="4" w:space="4" w:color="auto"/>
        </w:pBdr>
        <w:jc w:val="both"/>
        <w:rPr>
          <w:rFonts w:ascii="Open Sans" w:hAnsi="Open Sans" w:cs="Open Sans"/>
          <w:iCs/>
        </w:rPr>
      </w:pPr>
    </w:p>
    <w:p w14:paraId="5B66B17F" w14:textId="77777777" w:rsidR="00264615" w:rsidRPr="00264615" w:rsidRDefault="00264615" w:rsidP="00264615">
      <w:pPr>
        <w:jc w:val="both"/>
        <w:rPr>
          <w:rFonts w:ascii="Open Sans" w:hAnsi="Open Sans" w:cs="Open Sans"/>
          <w:iCs/>
        </w:rPr>
      </w:pPr>
    </w:p>
    <w:p w14:paraId="0DB428FC" w14:textId="77777777" w:rsidR="00264615" w:rsidRPr="00264615" w:rsidRDefault="00264615" w:rsidP="00264615">
      <w:pPr>
        <w:jc w:val="both"/>
        <w:rPr>
          <w:rFonts w:ascii="Open Sans" w:hAnsi="Open Sans" w:cs="Open Sans"/>
        </w:rPr>
      </w:pPr>
      <w:r w:rsidRPr="00264615">
        <w:rPr>
          <w:rFonts w:ascii="Open Sans" w:hAnsi="Open Sans" w:cs="Open Sans"/>
          <w:szCs w:val="24"/>
        </w:rPr>
        <w:t>Please do not hesitate to contact me if you would like to discuss this matter further.</w:t>
      </w:r>
    </w:p>
    <w:p w14:paraId="539508D6" w14:textId="77777777" w:rsidR="00264615" w:rsidRPr="00264615" w:rsidRDefault="00264615" w:rsidP="00264615">
      <w:pPr>
        <w:rPr>
          <w:rFonts w:ascii="Open Sans" w:hAnsi="Open Sans" w:cs="Open Sans"/>
          <w:szCs w:val="24"/>
        </w:rPr>
      </w:pPr>
    </w:p>
    <w:p w14:paraId="0CFEF8A5" w14:textId="77777777" w:rsidR="00264615" w:rsidRPr="00264615" w:rsidRDefault="00264615" w:rsidP="00264615">
      <w:pPr>
        <w:rPr>
          <w:rFonts w:ascii="Open Sans" w:hAnsi="Open Sans" w:cs="Open Sans"/>
          <w:b/>
        </w:rPr>
      </w:pPr>
      <w:r w:rsidRPr="00264615">
        <w:rPr>
          <w:rFonts w:ascii="Open Sans" w:hAnsi="Open Sans" w:cs="Open Sans"/>
          <w:szCs w:val="24"/>
        </w:rPr>
        <w:t xml:space="preserve">Yours sincerely, </w:t>
      </w:r>
    </w:p>
    <w:p w14:paraId="2C9599F3" w14:textId="77777777" w:rsidR="00264615" w:rsidRPr="00264615" w:rsidRDefault="00264615" w:rsidP="00264615">
      <w:pPr>
        <w:rPr>
          <w:rFonts w:ascii="Open Sans" w:hAnsi="Open Sans" w:cs="Open Sans"/>
          <w:b/>
        </w:rPr>
      </w:pPr>
    </w:p>
    <w:p w14:paraId="023FC81D" w14:textId="1FDB3C72" w:rsidR="00264615" w:rsidRPr="00264615" w:rsidRDefault="00264615" w:rsidP="00264615">
      <w:pPr>
        <w:rPr>
          <w:rFonts w:ascii="Open Sans" w:hAnsi="Open Sans" w:cs="Open Sans"/>
          <w:b/>
        </w:rPr>
      </w:pPr>
      <w:r w:rsidRPr="00264615">
        <w:rPr>
          <w:rFonts w:ascii="Open Sans" w:hAnsi="Open Sans" w:cs="Open Sans"/>
          <w:noProof/>
          <w:szCs w:val="24"/>
        </w:rPr>
        <w:pict w14:anchorId="05D6E3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145.1pt;height:39.9pt;visibility:visible;mso-wrap-style:square">
            <v:imagedata r:id="rId8" o:title="Signature" croptop="18079f" cropbottom="17326f" cropleft="9347f" cropright="3951f"/>
          </v:shape>
        </w:pict>
      </w:r>
    </w:p>
    <w:p w14:paraId="63ECA2ED" w14:textId="77777777" w:rsidR="00264615" w:rsidRPr="00264615" w:rsidRDefault="00264615" w:rsidP="00264615">
      <w:pPr>
        <w:jc w:val="both"/>
        <w:rPr>
          <w:rFonts w:ascii="Open Sans" w:hAnsi="Open Sans" w:cs="Open Sans"/>
          <w:b/>
        </w:rPr>
      </w:pPr>
      <w:r w:rsidRPr="00264615">
        <w:rPr>
          <w:rFonts w:ascii="Open Sans" w:hAnsi="Open Sans" w:cs="Open Sans"/>
          <w:b/>
        </w:rPr>
        <w:t xml:space="preserve">Peter Woodcock | </w:t>
      </w:r>
      <w:r w:rsidRPr="00264615">
        <w:rPr>
          <w:rFonts w:ascii="Open Sans" w:hAnsi="Open Sans" w:cs="Open Sans"/>
        </w:rPr>
        <w:t>BSc (Hons)</w:t>
      </w:r>
    </w:p>
    <w:p w14:paraId="08334641" w14:textId="77777777" w:rsidR="00264615" w:rsidRPr="00264615" w:rsidRDefault="00264615" w:rsidP="00264615">
      <w:pPr>
        <w:jc w:val="both"/>
        <w:rPr>
          <w:rFonts w:ascii="Open Sans" w:hAnsi="Open Sans" w:cs="Open Sans"/>
          <w:b/>
        </w:rPr>
      </w:pPr>
      <w:r w:rsidRPr="00264615">
        <w:rPr>
          <w:rFonts w:ascii="Open Sans" w:hAnsi="Open Sans" w:cs="Open Sans"/>
          <w:b/>
        </w:rPr>
        <w:t>Trainee Planning Manager</w:t>
      </w:r>
    </w:p>
    <w:p w14:paraId="6EA717E0" w14:textId="31DF7D2A" w:rsidR="00264615" w:rsidRPr="00264615" w:rsidRDefault="00264615" w:rsidP="00B66389">
      <w:pPr>
        <w:jc w:val="both"/>
        <w:rPr>
          <w:rFonts w:ascii="Open Sans" w:hAnsi="Open Sans" w:cs="Open Sans"/>
        </w:rPr>
      </w:pPr>
    </w:p>
    <w:p w14:paraId="0A1B7C14" w14:textId="77777777" w:rsidR="00C64B39" w:rsidRPr="00264615" w:rsidRDefault="00C64B39" w:rsidP="00B66389">
      <w:pPr>
        <w:jc w:val="both"/>
        <w:rPr>
          <w:rFonts w:ascii="Open Sans" w:hAnsi="Open Sans" w:cs="Open Sans"/>
          <w:u w:val="single"/>
        </w:rPr>
      </w:pPr>
      <w:r w:rsidRPr="00264615">
        <w:rPr>
          <w:rFonts w:ascii="Open Sans" w:hAnsi="Open Sans" w:cs="Open Sans"/>
          <w:u w:val="single"/>
        </w:rPr>
        <w:t>Disclaimer</w:t>
      </w:r>
    </w:p>
    <w:p w14:paraId="0A1B7C15" w14:textId="77777777" w:rsidR="00C64B39" w:rsidRPr="00264615" w:rsidRDefault="00C64B39" w:rsidP="00B66389">
      <w:pPr>
        <w:jc w:val="both"/>
        <w:rPr>
          <w:rFonts w:ascii="Open Sans" w:hAnsi="Open Sans" w:cs="Open Sans"/>
        </w:rPr>
      </w:pPr>
    </w:p>
    <w:p w14:paraId="0A1B7C19" w14:textId="075F766C" w:rsidR="00C64B39" w:rsidRPr="00264615" w:rsidRDefault="002E4D9F" w:rsidP="00B66389">
      <w:pPr>
        <w:jc w:val="both"/>
        <w:rPr>
          <w:rFonts w:ascii="Open Sans" w:hAnsi="Open Sans" w:cs="Open Sans"/>
        </w:rPr>
      </w:pPr>
      <w:r w:rsidRPr="00264615">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264615">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bookmarkStart w:id="0" w:name="_GoBack"/>
      <w:bookmarkEnd w:id="0"/>
    </w:p>
    <w:sectPr w:rsidR="00C64B39" w:rsidRPr="00264615"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1B7C1C" w14:textId="77777777" w:rsidR="008E410B" w:rsidRDefault="008E410B">
      <w:r>
        <w:separator/>
      </w:r>
    </w:p>
  </w:endnote>
  <w:endnote w:type="continuationSeparator" w:id="0">
    <w:p w14:paraId="0A1B7C1D"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B7C20"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1B7C21"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B7C22" w14:textId="65D3393E"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64615">
      <w:rPr>
        <w:rStyle w:val="PageNumber"/>
        <w:rFonts w:ascii="Arial" w:hAnsi="Arial" w:cs="Arial"/>
        <w:noProof/>
      </w:rPr>
      <w:t>2</w:t>
    </w:r>
    <w:r w:rsidRPr="009F4C8D">
      <w:rPr>
        <w:rStyle w:val="PageNumber"/>
        <w:rFonts w:ascii="Arial" w:hAnsi="Arial" w:cs="Arial"/>
      </w:rPr>
      <w:fldChar w:fldCharType="end"/>
    </w:r>
  </w:p>
  <w:p w14:paraId="0A1B7C23" w14:textId="77777777" w:rsidR="00C64B39" w:rsidRDefault="00C64B39">
    <w:pPr>
      <w:pStyle w:val="Footer"/>
    </w:pPr>
    <w:r>
      <w:br/>
    </w:r>
  </w:p>
  <w:p w14:paraId="0A1B7C24"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0A1B7C25"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B7C27" w14:textId="1537812D"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64615">
      <w:rPr>
        <w:rStyle w:val="PageNumber"/>
        <w:rFonts w:ascii="Arial" w:hAnsi="Arial" w:cs="Arial"/>
        <w:noProof/>
      </w:rPr>
      <w:t>1</w:t>
    </w:r>
    <w:r w:rsidRPr="009F4C8D">
      <w:rPr>
        <w:rStyle w:val="PageNumber"/>
        <w:rFonts w:ascii="Arial" w:hAnsi="Arial" w:cs="Arial"/>
      </w:rPr>
      <w:fldChar w:fldCharType="end"/>
    </w:r>
  </w:p>
  <w:p w14:paraId="0A1B7C28" w14:textId="77777777" w:rsidR="00C64B39" w:rsidRDefault="00C64B39" w:rsidP="00C36F35">
    <w:pPr>
      <w:pStyle w:val="Footer"/>
      <w:rPr>
        <w:rFonts w:ascii="Arial" w:hAnsi="Arial"/>
        <w:color w:val="000000"/>
        <w:sz w:val="20"/>
      </w:rPr>
    </w:pPr>
  </w:p>
  <w:p w14:paraId="0A1B7C29" w14:textId="77777777" w:rsidR="00C64B39" w:rsidRDefault="00C64B39" w:rsidP="00C36F35">
    <w:pPr>
      <w:pStyle w:val="Footer"/>
      <w:rPr>
        <w:rFonts w:ascii="Arial" w:hAnsi="Arial"/>
        <w:color w:val="000000"/>
        <w:sz w:val="20"/>
      </w:rPr>
    </w:pPr>
  </w:p>
  <w:p w14:paraId="0A1B7C2A" w14:textId="77777777" w:rsidR="00C64B39" w:rsidRDefault="00C64B39" w:rsidP="00C36F35">
    <w:pPr>
      <w:pStyle w:val="Footer"/>
      <w:rPr>
        <w:rFonts w:ascii="Arial" w:hAnsi="Arial"/>
        <w:color w:val="000000"/>
        <w:sz w:val="20"/>
      </w:rPr>
    </w:pPr>
  </w:p>
  <w:p w14:paraId="0A1B7C2B"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0A1B7C2C"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1B7C1A" w14:textId="77777777" w:rsidR="008E410B" w:rsidRDefault="008E410B">
      <w:r>
        <w:separator/>
      </w:r>
    </w:p>
  </w:footnote>
  <w:footnote w:type="continuationSeparator" w:id="0">
    <w:p w14:paraId="0A1B7C1B"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B7C1E"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B7C1F"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B7C26" w14:textId="77777777" w:rsidR="00C64B39" w:rsidRDefault="00264615">
    <w:pPr>
      <w:pStyle w:val="Header"/>
    </w:pPr>
    <w:r>
      <w:rPr>
        <w:noProof/>
      </w:rPr>
      <w:pict w14:anchorId="0A1B7C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0A1B7C2E">
        <v:shape id="_x0000_i1025" type="#_x0000_t75" style="width:86.95pt;height:75.9pt">
          <v:imagedata r:id="rId2" o:title="CoalAuthority_2013_logo"/>
        </v:shape>
      </w:pict>
    </w:r>
    <w:r>
      <w:rPr>
        <w:noProof/>
      </w:rPr>
      <w:pict w14:anchorId="0A1B7C2F">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0A1B7C31"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A1B7C32"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0A1B7C33"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A1B7C34" w14:textId="77777777" w:rsidR="00C64B39" w:rsidRPr="007A4BD1" w:rsidRDefault="00C64B39" w:rsidP="00306D09">
                <w:pPr>
                  <w:rPr>
                    <w:rFonts w:ascii="Arial" w:hAnsi="Arial" w:cs="Arial"/>
                    <w:b/>
                    <w:sz w:val="20"/>
                  </w:rPr>
                </w:pPr>
                <w:r>
                  <w:rPr>
                    <w:rFonts w:ascii="Arial" w:hAnsi="Arial" w:cs="Arial"/>
                    <w:b/>
                    <w:sz w:val="20"/>
                  </w:rPr>
                  <w:t>Nottinghamshire</w:t>
                </w:r>
              </w:p>
              <w:p w14:paraId="0A1B7C35" w14:textId="77777777" w:rsidR="00C64B39" w:rsidRPr="007A4BD1" w:rsidRDefault="00C64B39" w:rsidP="00306D09">
                <w:pPr>
                  <w:rPr>
                    <w:rFonts w:ascii="Arial" w:hAnsi="Arial" w:cs="Arial"/>
                    <w:b/>
                    <w:sz w:val="20"/>
                  </w:rPr>
                </w:pPr>
                <w:r w:rsidRPr="007A4BD1">
                  <w:rPr>
                    <w:rFonts w:ascii="Arial" w:hAnsi="Arial" w:cs="Arial"/>
                    <w:b/>
                    <w:sz w:val="20"/>
                  </w:rPr>
                  <w:t>NG18 4RG</w:t>
                </w:r>
              </w:p>
              <w:p w14:paraId="0A1B7C36" w14:textId="77777777" w:rsidR="00C64B39" w:rsidRDefault="00C64B39" w:rsidP="00306D09">
                <w:pPr>
                  <w:rPr>
                    <w:rFonts w:ascii="Arial" w:hAnsi="Arial" w:cs="Arial"/>
                    <w:b/>
                    <w:noProof/>
                    <w:sz w:val="20"/>
                  </w:rPr>
                </w:pPr>
              </w:p>
              <w:p w14:paraId="0A1B7C37"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A1B7C38" w14:textId="77777777" w:rsidR="00C64B39" w:rsidRDefault="00C64B39" w:rsidP="00306D09">
                <w:pPr>
                  <w:rPr>
                    <w:rFonts w:ascii="Arial" w:hAnsi="Arial" w:cs="Arial"/>
                    <w:b/>
                    <w:sz w:val="20"/>
                  </w:rPr>
                </w:pPr>
                <w:r>
                  <w:rPr>
                    <w:rFonts w:ascii="Arial" w:hAnsi="Arial" w:cs="Arial"/>
                    <w:b/>
                    <w:noProof/>
                    <w:sz w:val="20"/>
                  </w:rPr>
                  <w:tab/>
                </w:r>
              </w:p>
              <w:p w14:paraId="0A1B7C39"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A1B7C3A" w14:textId="77777777" w:rsidR="00C64B39" w:rsidRDefault="00C64B39" w:rsidP="00306D09">
                <w:pPr>
                  <w:rPr>
                    <w:rFonts w:ascii="Arial" w:hAnsi="Arial" w:cs="Arial"/>
                    <w:b/>
                    <w:sz w:val="20"/>
                  </w:rPr>
                </w:pPr>
              </w:p>
              <w:p w14:paraId="0A1B7C3B"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0A1B7C3C" w14:textId="77777777" w:rsidR="00C64B39" w:rsidRDefault="00C64B39" w:rsidP="00306D09">
                <w:pPr>
                  <w:rPr>
                    <w:rFonts w:ascii="Arial" w:hAnsi="Arial" w:cs="Arial"/>
                    <w:b/>
                    <w:sz w:val="20"/>
                  </w:rPr>
                </w:pPr>
                <w:r>
                  <w:rPr>
                    <w:rFonts w:ascii="Arial" w:hAnsi="Arial" w:cs="Arial"/>
                    <w:b/>
                    <w:sz w:val="20"/>
                  </w:rPr>
                  <w:t xml:space="preserve"> </w:t>
                </w:r>
              </w:p>
              <w:p w14:paraId="0A1B7C3D" w14:textId="77777777" w:rsidR="00C64B39" w:rsidRDefault="00C64B39" w:rsidP="00306D09">
                <w:pPr>
                  <w:tabs>
                    <w:tab w:val="left" w:pos="658"/>
                  </w:tabs>
                  <w:rPr>
                    <w:rFonts w:ascii="Arial" w:hAnsi="Arial" w:cs="Arial"/>
                    <w:b/>
                    <w:sz w:val="20"/>
                  </w:rPr>
                </w:pPr>
              </w:p>
              <w:p w14:paraId="0A1B7C3E" w14:textId="77777777" w:rsidR="00C64B39" w:rsidRDefault="00C64B39" w:rsidP="00306D09">
                <w:pPr>
                  <w:tabs>
                    <w:tab w:val="left" w:pos="658"/>
                  </w:tabs>
                  <w:rPr>
                    <w:rFonts w:ascii="Arial" w:hAnsi="Arial" w:cs="Arial"/>
                    <w:b/>
                    <w:sz w:val="20"/>
                  </w:rPr>
                </w:pPr>
              </w:p>
              <w:p w14:paraId="0A1B7C3F" w14:textId="77777777" w:rsidR="00C64B39" w:rsidRDefault="00C64B39" w:rsidP="00306D09">
                <w:pPr>
                  <w:tabs>
                    <w:tab w:val="left" w:pos="658"/>
                  </w:tabs>
                  <w:rPr>
                    <w:rFonts w:ascii="Arial" w:hAnsi="Arial" w:cs="Arial"/>
                    <w:b/>
                    <w:sz w:val="20"/>
                  </w:rPr>
                </w:pPr>
              </w:p>
              <w:p w14:paraId="0A1B7C40" w14:textId="77777777" w:rsidR="00C64B39" w:rsidRPr="002B2F7F" w:rsidRDefault="00C64B39" w:rsidP="00306D09">
                <w:pPr>
                  <w:tabs>
                    <w:tab w:val="left" w:pos="658"/>
                  </w:tabs>
                  <w:rPr>
                    <w:rFonts w:ascii="Arial" w:hAnsi="Arial" w:cs="Arial"/>
                    <w:b/>
                    <w:sz w:val="22"/>
                  </w:rPr>
                </w:pPr>
              </w:p>
              <w:p w14:paraId="0A1B7C41" w14:textId="77777777" w:rsidR="00C64B39" w:rsidRPr="002B2F7F" w:rsidRDefault="00C64B39" w:rsidP="00306D09">
                <w:pPr>
                  <w:rPr>
                    <w:rFonts w:ascii="Arial" w:hAnsi="Arial"/>
                  </w:rPr>
                </w:pPr>
              </w:p>
            </w:txbxContent>
          </v:textbox>
          <w10:wrap type="topAndBottom" anchory="page"/>
          <w10:anchorlock/>
        </v:shape>
      </w:pict>
    </w:r>
    <w:r>
      <w:rPr>
        <w:noProof/>
      </w:rPr>
      <w:pict w14:anchorId="0A1B7C30">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gOvMeiFs6EQ0ZCIc/bLbVZ/f1T0U1ctAI31AcK4VgMYgkFe3fY6m2NhG+6WDZahmeLMBVrK8NC/WWKsxbAL+7A==" w:salt="5noVss9T+ljgCEJ5dYpbT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64615"/>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A1B7BE7"/>
  <w15:docId w15:val="{9949D5D5-AD45-4D1B-81AB-CBDBC195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gov.uk/coalauthority"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4.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0</Pages>
  <Words>472</Words>
  <Characters>2695</Characters>
  <Application>Microsoft Office Word</Application>
  <DocSecurity>8</DocSecurity>
  <Lines>22</Lines>
  <Paragraphs>6</Paragraphs>
  <ScaleCrop>false</ScaleCrop>
  <HeadingPairs>
    <vt:vector size="2" baseType="variant">
      <vt:variant>
        <vt:lpstr>Title</vt:lpstr>
      </vt:variant>
      <vt:variant>
        <vt:i4>1</vt:i4>
      </vt:variant>
    </vt:vector>
  </HeadingPairs>
  <TitlesOfParts>
    <vt:vector size="1" baseType="lpstr">
      <vt:lpstr>&lt;Address&gt; </vt:lpstr>
    </vt:vector>
  </TitlesOfParts>
  <Company>TCA</Company>
  <LinksUpToDate>false</LinksUpToDate>
  <CharactersWithSpaces>3161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Peter Woodcock</lastModifiedBy>
  <revision>16</revision>
  <lastPrinted>2013-10-23T13:51:00.0000000Z</lastPrinted>
  <dcterms:created xsi:type="dcterms:W3CDTF">2013-01-08T13:46:00.0000000Z</dcterms:created>
  <dcterms:modified xsi:type="dcterms:W3CDTF">2022-02-21T11:55:02.8630000Z</dcterms:modified>
</coreProperties>
</file>